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imes New Roman" w:cs="Times New Roman"/>
          <w:sz w:val="24"/>
          <w:szCs w:val="24"/>
          <w:lang w:eastAsia="de-DE"/>
        </w:rPr>
        <w:id w:val="1650709427"/>
        <w:docPartObj>
          <w:docPartGallery w:val="Cover Pages"/>
          <w:docPartUnique/>
        </w:docPartObj>
      </w:sdtPr>
      <w:sdtEndPr>
        <w:rPr>
          <w:sz w:val="22"/>
          <w:szCs w:val="22"/>
        </w:rPr>
      </w:sdtEndPr>
      <w:sdtContent>
        <w:p w:rsidR="00DC7F4C" w:rsidRPr="00DC7F4C" w:rsidRDefault="00DC7F4C" w:rsidP="002E7954">
          <w:pPr>
            <w:rPr>
              <w:rFonts w:eastAsiaTheme="majorEastAsia" w:cstheme="majorBidi"/>
              <w:b/>
              <w:color w:val="005C59"/>
              <w:sz w:val="32"/>
              <w:szCs w:val="32"/>
            </w:rPr>
          </w:pPr>
          <w:r w:rsidRPr="00DC7F4C">
            <w:rPr>
              <w:rFonts w:eastAsiaTheme="majorEastAsia" w:cstheme="majorBidi"/>
              <w:b/>
              <w:color w:val="005C59"/>
              <w:sz w:val="32"/>
              <w:szCs w:val="32"/>
            </w:rPr>
            <w:t>Pressemitteilung</w:t>
          </w:r>
        </w:p>
        <w:p w:rsidR="00DC7F4C" w:rsidRDefault="00DC7F4C" w:rsidP="002E7954">
          <w:pPr>
            <w:rPr>
              <w:rFonts w:eastAsiaTheme="majorEastAsia" w:cstheme="majorBidi"/>
              <w:szCs w:val="32"/>
            </w:rPr>
          </w:pPr>
          <w:r w:rsidRPr="00DC7F4C">
            <w:rPr>
              <w:rFonts w:eastAsiaTheme="majorEastAsia" w:cstheme="majorBidi"/>
              <w:szCs w:val="32"/>
            </w:rPr>
            <w:fldChar w:fldCharType="begin"/>
          </w:r>
          <w:r w:rsidRPr="00DC7F4C">
            <w:rPr>
              <w:rFonts w:eastAsiaTheme="majorEastAsia" w:cstheme="majorBidi"/>
              <w:szCs w:val="32"/>
            </w:rPr>
            <w:instrText xml:space="preserve"> TIME \@ "dd.MM.yyyy" </w:instrText>
          </w:r>
          <w:r w:rsidRPr="00DC7F4C">
            <w:rPr>
              <w:rFonts w:eastAsiaTheme="majorEastAsia" w:cstheme="majorBidi"/>
              <w:szCs w:val="32"/>
            </w:rPr>
            <w:fldChar w:fldCharType="separate"/>
          </w:r>
          <w:r w:rsidR="00071E22">
            <w:rPr>
              <w:rFonts w:eastAsiaTheme="majorEastAsia" w:cstheme="majorBidi"/>
              <w:noProof/>
              <w:szCs w:val="32"/>
            </w:rPr>
            <w:t>28.10.2024</w:t>
          </w:r>
          <w:r w:rsidRPr="00DC7F4C">
            <w:rPr>
              <w:rFonts w:eastAsiaTheme="majorEastAsia" w:cstheme="majorBidi"/>
              <w:szCs w:val="32"/>
            </w:rPr>
            <w:fldChar w:fldCharType="end"/>
          </w:r>
        </w:p>
        <w:p w:rsidR="00E7370F" w:rsidRPr="00662380" w:rsidRDefault="00E7370F" w:rsidP="00662380">
          <w:pPr>
            <w:spacing w:after="0" w:line="360" w:lineRule="auto"/>
            <w:rPr>
              <w:rFonts w:eastAsiaTheme="majorEastAsia" w:cs="Arial"/>
            </w:rPr>
          </w:pPr>
        </w:p>
        <w:p w:rsidR="00662380" w:rsidRDefault="00071E22" w:rsidP="00662380">
          <w:pPr>
            <w:pStyle w:val="Textkrper"/>
            <w:spacing w:line="360" w:lineRule="auto"/>
            <w:jc w:val="center"/>
            <w:rPr>
              <w:rFonts w:cs="Arial"/>
              <w:b/>
              <w:sz w:val="22"/>
              <w:szCs w:val="22"/>
            </w:rPr>
          </w:pPr>
        </w:p>
      </w:sdtContent>
    </w:sdt>
    <w:p w:rsidR="002A0D98" w:rsidRPr="00F90A15" w:rsidRDefault="002A0D98" w:rsidP="002A0D98">
      <w:pPr>
        <w:spacing w:line="360" w:lineRule="auto"/>
        <w:jc w:val="center"/>
        <w:rPr>
          <w:rFonts w:cs="Arial"/>
          <w:b/>
        </w:rPr>
      </w:pPr>
      <w:r w:rsidRPr="00F90A15">
        <w:rPr>
          <w:rFonts w:cs="Arial"/>
          <w:b/>
        </w:rPr>
        <w:t xml:space="preserve">Anmeldefrist für die nächste Sperrmüllabholung ist der </w:t>
      </w:r>
      <w:r w:rsidR="00C828C5">
        <w:rPr>
          <w:rFonts w:cs="Arial"/>
          <w:b/>
        </w:rPr>
        <w:t>1</w:t>
      </w:r>
      <w:r w:rsidR="00D636F6">
        <w:rPr>
          <w:rFonts w:cs="Arial"/>
          <w:b/>
        </w:rPr>
        <w:t>5</w:t>
      </w:r>
      <w:r w:rsidRPr="00F90A15">
        <w:rPr>
          <w:rFonts w:cs="Arial"/>
          <w:b/>
        </w:rPr>
        <w:t xml:space="preserve">. </w:t>
      </w:r>
      <w:r w:rsidR="00C828C5">
        <w:rPr>
          <w:rFonts w:cs="Arial"/>
          <w:b/>
        </w:rPr>
        <w:t>November</w:t>
      </w:r>
      <w:r w:rsidR="00B55663">
        <w:rPr>
          <w:rFonts w:cs="Arial"/>
          <w:b/>
        </w:rPr>
        <w:t xml:space="preserve"> </w:t>
      </w:r>
      <w:r w:rsidRPr="00F90A15">
        <w:rPr>
          <w:rFonts w:cs="Arial"/>
          <w:b/>
        </w:rPr>
        <w:t>202</w:t>
      </w:r>
      <w:r w:rsidR="00B55663">
        <w:rPr>
          <w:rFonts w:cs="Arial"/>
          <w:b/>
        </w:rPr>
        <w:t>4</w:t>
      </w:r>
    </w:p>
    <w:p w:rsidR="002A0D98" w:rsidRPr="00F90A15" w:rsidRDefault="002A0D98" w:rsidP="002A0D98">
      <w:pPr>
        <w:spacing w:before="240" w:after="0" w:line="360" w:lineRule="auto"/>
        <w:rPr>
          <w:rFonts w:cs="Arial"/>
        </w:rPr>
      </w:pPr>
      <w:r w:rsidRPr="00F90A15">
        <w:rPr>
          <w:rFonts w:cs="Arial"/>
        </w:rPr>
        <w:t xml:space="preserve">Die nächste Abholtour für Sperrmüll findet vom </w:t>
      </w:r>
      <w:r w:rsidR="002B1A86" w:rsidRPr="002B1A86">
        <w:rPr>
          <w:rFonts w:cs="Arial"/>
          <w:u w:val="single"/>
        </w:rPr>
        <w:t>1</w:t>
      </w:r>
      <w:r w:rsidR="00D04C36">
        <w:rPr>
          <w:rFonts w:cs="Arial"/>
          <w:u w:val="single"/>
        </w:rPr>
        <w:t>0</w:t>
      </w:r>
      <w:r w:rsidRPr="00F90A15">
        <w:rPr>
          <w:rFonts w:cs="Arial"/>
          <w:u w:val="single"/>
        </w:rPr>
        <w:t xml:space="preserve">. bis </w:t>
      </w:r>
      <w:r w:rsidR="002B1A86">
        <w:rPr>
          <w:rFonts w:cs="Arial"/>
          <w:u w:val="single"/>
        </w:rPr>
        <w:t>2</w:t>
      </w:r>
      <w:r w:rsidR="00D04C36">
        <w:rPr>
          <w:rFonts w:cs="Arial"/>
          <w:u w:val="single"/>
        </w:rPr>
        <w:t>0</w:t>
      </w:r>
      <w:r w:rsidRPr="00F90A15">
        <w:rPr>
          <w:rFonts w:cs="Arial"/>
          <w:u w:val="single"/>
        </w:rPr>
        <w:t xml:space="preserve">. </w:t>
      </w:r>
      <w:r w:rsidR="00D04C36">
        <w:rPr>
          <w:rFonts w:cs="Arial"/>
          <w:u w:val="single"/>
        </w:rPr>
        <w:t>Dezember</w:t>
      </w:r>
      <w:r w:rsidRPr="00F90A15">
        <w:rPr>
          <w:rFonts w:cs="Arial"/>
          <w:u w:val="single"/>
        </w:rPr>
        <w:t xml:space="preserve"> 202</w:t>
      </w:r>
      <w:r w:rsidR="003C6DDB">
        <w:rPr>
          <w:rFonts w:cs="Arial"/>
          <w:u w:val="single"/>
        </w:rPr>
        <w:t>4</w:t>
      </w:r>
      <w:r w:rsidRPr="00F90A15">
        <w:rPr>
          <w:rFonts w:cs="Arial"/>
        </w:rPr>
        <w:t xml:space="preserve"> statt. </w:t>
      </w:r>
      <w:r w:rsidRPr="00F90A15">
        <w:rPr>
          <w:rFonts w:cs="Arial"/>
          <w:b/>
        </w:rPr>
        <w:t xml:space="preserve">Anmeldeschluss für diese Tour ist Freitag, </w:t>
      </w:r>
      <w:r w:rsidR="00D04C36">
        <w:rPr>
          <w:rFonts w:cs="Arial"/>
          <w:b/>
        </w:rPr>
        <w:t>1</w:t>
      </w:r>
      <w:r w:rsidR="00DC4CAD">
        <w:rPr>
          <w:rFonts w:cs="Arial"/>
          <w:b/>
        </w:rPr>
        <w:t>5</w:t>
      </w:r>
      <w:r w:rsidRPr="00F90A15">
        <w:rPr>
          <w:rFonts w:cs="Arial"/>
          <w:b/>
        </w:rPr>
        <w:t xml:space="preserve">. </w:t>
      </w:r>
      <w:r w:rsidR="00D04C36">
        <w:rPr>
          <w:rFonts w:cs="Arial"/>
          <w:b/>
        </w:rPr>
        <w:t>November</w:t>
      </w:r>
      <w:r w:rsidRPr="00F90A15">
        <w:rPr>
          <w:rFonts w:cs="Arial"/>
          <w:b/>
        </w:rPr>
        <w:t xml:space="preserve"> 202</w:t>
      </w:r>
      <w:r w:rsidR="003C6DDB">
        <w:rPr>
          <w:rFonts w:cs="Arial"/>
          <w:b/>
        </w:rPr>
        <w:t>4</w:t>
      </w:r>
      <w:r w:rsidRPr="00F90A15">
        <w:rPr>
          <w:rFonts w:cs="Arial"/>
          <w:b/>
        </w:rPr>
        <w:t>.</w:t>
      </w:r>
      <w:r w:rsidRPr="00F90A15">
        <w:rPr>
          <w:rFonts w:cs="Arial"/>
        </w:rPr>
        <w:t xml:space="preserve"> Angefordert werden kann die Sperrmüllabholung mit dem Sperrmüllscheck. Dieser muss bis zum</w:t>
      </w:r>
      <w:r>
        <w:rPr>
          <w:rFonts w:cs="Arial"/>
          <w:b/>
        </w:rPr>
        <w:t xml:space="preserve"> </w:t>
      </w:r>
      <w:r w:rsidR="00D04C36">
        <w:rPr>
          <w:rFonts w:cs="Arial"/>
          <w:b/>
        </w:rPr>
        <w:t>1</w:t>
      </w:r>
      <w:r w:rsidR="00DC4CAD">
        <w:rPr>
          <w:rFonts w:cs="Arial"/>
          <w:b/>
        </w:rPr>
        <w:t>5</w:t>
      </w:r>
      <w:r w:rsidRPr="00351DC8">
        <w:rPr>
          <w:rFonts w:cs="Arial"/>
          <w:b/>
        </w:rPr>
        <w:t>.</w:t>
      </w:r>
      <w:r w:rsidRPr="00A82996">
        <w:rPr>
          <w:rFonts w:cs="Arial"/>
        </w:rPr>
        <w:t xml:space="preserve"> </w:t>
      </w:r>
      <w:r w:rsidR="00D04C36" w:rsidRPr="00D04C36">
        <w:rPr>
          <w:rFonts w:cs="Arial"/>
          <w:b/>
        </w:rPr>
        <w:t>November</w:t>
      </w:r>
      <w:r w:rsidRPr="00351DC8">
        <w:rPr>
          <w:rFonts w:cs="Arial"/>
          <w:b/>
        </w:rPr>
        <w:t xml:space="preserve"> 202</w:t>
      </w:r>
      <w:r w:rsidR="003C6DDB" w:rsidRPr="00351DC8">
        <w:rPr>
          <w:rFonts w:cs="Arial"/>
          <w:b/>
        </w:rPr>
        <w:t>4</w:t>
      </w:r>
      <w:r w:rsidRPr="00F90A15">
        <w:rPr>
          <w:rFonts w:cs="Arial"/>
        </w:rPr>
        <w:t xml:space="preserve"> im </w:t>
      </w:r>
      <w:r w:rsidRPr="00F90A15">
        <w:rPr>
          <w:rFonts w:cs="Arial"/>
          <w:color w:val="000000"/>
        </w:rPr>
        <w:t xml:space="preserve">Landratsamt Mühldorf a. Inn (Fachbereich Abfallwirtschaft) eingegangen sein, um so noch bei der Tourenplanung des Entsorgers berücksichtigt werden zu können. Ist dies nicht der Fall, wird der Scheck in die nächstfolgende Sammeltour </w:t>
      </w:r>
      <w:r w:rsidR="00351DC8">
        <w:rPr>
          <w:rFonts w:cs="Arial"/>
          <w:color w:val="000000"/>
        </w:rPr>
        <w:t xml:space="preserve">im </w:t>
      </w:r>
      <w:r w:rsidR="00D04C36">
        <w:rPr>
          <w:rFonts w:cs="Arial"/>
          <w:color w:val="000000"/>
        </w:rPr>
        <w:t>Januar</w:t>
      </w:r>
      <w:r w:rsidRPr="00F90A15">
        <w:rPr>
          <w:rFonts w:cs="Arial"/>
          <w:color w:val="000000"/>
        </w:rPr>
        <w:t xml:space="preserve"> eingeplant. </w:t>
      </w:r>
    </w:p>
    <w:p w:rsidR="002A0D98" w:rsidRPr="00F90A15" w:rsidRDefault="002A0D98" w:rsidP="002A0D98">
      <w:pPr>
        <w:pStyle w:val="Textkrper"/>
        <w:spacing w:before="240" w:line="360" w:lineRule="auto"/>
        <w:jc w:val="left"/>
        <w:rPr>
          <w:sz w:val="22"/>
          <w:szCs w:val="22"/>
        </w:rPr>
      </w:pPr>
      <w:r w:rsidRPr="00F90A15">
        <w:rPr>
          <w:b/>
          <w:sz w:val="22"/>
          <w:szCs w:val="22"/>
        </w:rPr>
        <w:t>Die Sperrmüllabfuhr startet ihre Tour jeweils um 6 Uhr.</w:t>
      </w:r>
      <w:r w:rsidRPr="00F90A15">
        <w:rPr>
          <w:sz w:val="22"/>
          <w:szCs w:val="22"/>
        </w:rPr>
        <w:t xml:space="preserve"> Der Sperrmüll soll am Vorabend außerhalb des Grundstücks (nicht in der Garage) am Gehweg oder Straßenrand bereitgestellt werden. Aus Versicherungsgründen darf das Entsorgungsfahrzeug nicht auf privates Gelände fahren.</w:t>
      </w:r>
    </w:p>
    <w:p w:rsidR="002A0D98" w:rsidRPr="00F90A15" w:rsidRDefault="002A0D98" w:rsidP="002A0D98">
      <w:pPr>
        <w:pStyle w:val="Textkrper"/>
        <w:spacing w:before="240" w:line="360" w:lineRule="auto"/>
        <w:jc w:val="left"/>
        <w:rPr>
          <w:rFonts w:cs="Arial"/>
          <w:sz w:val="22"/>
          <w:szCs w:val="22"/>
        </w:rPr>
      </w:pPr>
      <w:r w:rsidRPr="00F90A15">
        <w:rPr>
          <w:sz w:val="22"/>
          <w:szCs w:val="22"/>
        </w:rPr>
        <w:t xml:space="preserve">Gekauft werden kann der Sperrmüllscheck für </w:t>
      </w:r>
      <w:r w:rsidR="000B4FC2">
        <w:rPr>
          <w:sz w:val="22"/>
          <w:szCs w:val="22"/>
        </w:rPr>
        <w:t>30,00</w:t>
      </w:r>
      <w:r w:rsidRPr="00F90A15">
        <w:rPr>
          <w:sz w:val="22"/>
          <w:szCs w:val="22"/>
        </w:rPr>
        <w:t xml:space="preserve"> Euro direkt im Landratsamt, sowie in den Gemeinde- und Stadtverwaltungen im Landkreis Mühldorf a. Inn. Ab sofort ist die </w:t>
      </w:r>
      <w:r w:rsidRPr="00F90A15">
        <w:rPr>
          <w:b/>
          <w:sz w:val="22"/>
          <w:szCs w:val="22"/>
        </w:rPr>
        <w:t>Anmeldung zur Sperrmülltour auch online</w:t>
      </w:r>
      <w:r w:rsidRPr="00F90A15">
        <w:rPr>
          <w:sz w:val="22"/>
          <w:szCs w:val="22"/>
        </w:rPr>
        <w:t xml:space="preserve"> auf der Homepage des Landratsamtes unter </w:t>
      </w:r>
      <w:hyperlink r:id="rId8" w:history="1">
        <w:r w:rsidRPr="00F90A15">
          <w:rPr>
            <w:rStyle w:val="Hyperlink"/>
            <w:sz w:val="22"/>
            <w:szCs w:val="22"/>
          </w:rPr>
          <w:t>www.lra-mue.de/abfallwirtschaft</w:t>
        </w:r>
      </w:hyperlink>
      <w:r w:rsidRPr="00F90A15">
        <w:rPr>
          <w:sz w:val="22"/>
          <w:szCs w:val="22"/>
        </w:rPr>
        <w:t xml:space="preserve"> möglich. Sobald die Gebüh</w:t>
      </w:r>
      <w:r>
        <w:rPr>
          <w:sz w:val="22"/>
          <w:szCs w:val="22"/>
        </w:rPr>
        <w:t xml:space="preserve">r in Höhe von </w:t>
      </w:r>
      <w:r w:rsidR="000B4FC2">
        <w:rPr>
          <w:sz w:val="22"/>
          <w:szCs w:val="22"/>
        </w:rPr>
        <w:t>30,00</w:t>
      </w:r>
      <w:r>
        <w:rPr>
          <w:sz w:val="22"/>
          <w:szCs w:val="22"/>
        </w:rPr>
        <w:t xml:space="preserve"> Euro für max. drei</w:t>
      </w:r>
      <w:r w:rsidRPr="00F90A15">
        <w:rPr>
          <w:sz w:val="22"/>
          <w:szCs w:val="22"/>
        </w:rPr>
        <w:t xml:space="preserve"> Kubikmeter (z.B. eine Couch, zwei Polstersessel und eine Matratze) auf dem Konto des Landratsamtes eingegangen ist, wird der eingereichte Sperrmüllantrag an den Entsorger weitergeleitet.</w:t>
      </w:r>
      <w:r w:rsidRPr="00F90A15">
        <w:rPr>
          <w:rFonts w:cs="Arial"/>
          <w:color w:val="000000"/>
          <w:sz w:val="22"/>
          <w:szCs w:val="22"/>
        </w:rPr>
        <w:t xml:space="preserve"> Der genaue </w:t>
      </w:r>
      <w:proofErr w:type="spellStart"/>
      <w:r w:rsidRPr="00F90A15">
        <w:rPr>
          <w:rFonts w:cs="Arial"/>
          <w:color w:val="000000"/>
          <w:sz w:val="22"/>
          <w:szCs w:val="22"/>
        </w:rPr>
        <w:t>Abholtag</w:t>
      </w:r>
      <w:proofErr w:type="spellEnd"/>
      <w:r w:rsidRPr="00F90A15">
        <w:rPr>
          <w:rFonts w:cs="Arial"/>
          <w:color w:val="000000"/>
          <w:sz w:val="22"/>
          <w:szCs w:val="22"/>
        </w:rPr>
        <w:t xml:space="preserve"> wird vom Entsorger schriftlich eine Woche vor der Tour mitgeteilt.</w:t>
      </w:r>
    </w:p>
    <w:p w:rsidR="002A0D98" w:rsidRPr="00F90A15" w:rsidRDefault="002A0D98" w:rsidP="002A0D98">
      <w:pPr>
        <w:spacing w:before="240" w:after="0" w:line="360" w:lineRule="auto"/>
        <w:rPr>
          <w:rFonts w:cs="Arial"/>
        </w:rPr>
      </w:pPr>
      <w:r w:rsidRPr="00F90A15">
        <w:rPr>
          <w:rFonts w:cs="Arial"/>
        </w:rPr>
        <w:t xml:space="preserve">Das Team der Abfallwirtschaft steht für weitergehende Auskünfte telefonisch unter 08631/699-744 oder per E-Mail an </w:t>
      </w:r>
      <w:hyperlink r:id="rId9" w:history="1">
        <w:r w:rsidR="00267916" w:rsidRPr="001C51B2">
          <w:rPr>
            <w:rStyle w:val="Hyperlink"/>
            <w:rFonts w:cs="Arial"/>
          </w:rPr>
          <w:t>abfallwirtschaft@lra-mue.de</w:t>
        </w:r>
      </w:hyperlink>
      <w:r w:rsidRPr="00F90A15">
        <w:rPr>
          <w:rFonts w:cs="Arial"/>
        </w:rPr>
        <w:t xml:space="preserve"> zur Verfügung. Alle Informationen zum Thema Sperrmüll gibt es auch im Internet unter </w:t>
      </w:r>
      <w:hyperlink r:id="rId10" w:history="1">
        <w:r w:rsidRPr="00F90A15">
          <w:rPr>
            <w:rStyle w:val="Hyperlink"/>
            <w:rFonts w:cs="Arial"/>
          </w:rPr>
          <w:t>www.lra-mue.de/abfallwirtschaft</w:t>
        </w:r>
      </w:hyperlink>
      <w:r w:rsidR="00EA3941">
        <w:rPr>
          <w:rStyle w:val="Hyperlink"/>
          <w:rFonts w:cs="Arial"/>
        </w:rPr>
        <w:t>.</w:t>
      </w:r>
    </w:p>
    <w:p w:rsidR="002A0D98" w:rsidRPr="002E7954" w:rsidRDefault="002A0D98" w:rsidP="002A0D98">
      <w:pPr>
        <w:pStyle w:val="berschrift"/>
        <w:ind w:left="0"/>
        <w:rPr>
          <w:color w:val="005C59"/>
        </w:rPr>
      </w:pPr>
    </w:p>
    <w:p w:rsidR="00BF38F6" w:rsidRPr="00BF38F6" w:rsidRDefault="00BF38F6" w:rsidP="00A006D7">
      <w:pPr>
        <w:spacing w:line="360" w:lineRule="auto"/>
        <w:rPr>
          <w:i/>
        </w:rPr>
      </w:pPr>
    </w:p>
    <w:sectPr w:rsidR="00BF38F6" w:rsidRPr="00BF38F6" w:rsidSect="00183DDA">
      <w:headerReference w:type="even" r:id="rId11"/>
      <w:headerReference w:type="default" r:id="rId12"/>
      <w:footerReference w:type="even" r:id="rId13"/>
      <w:footerReference w:type="default" r:id="rId14"/>
      <w:headerReference w:type="first" r:id="rId15"/>
      <w:footerReference w:type="first" r:id="rId16"/>
      <w:pgSz w:w="11906" w:h="16838"/>
      <w:pgMar w:top="238" w:right="1418" w:bottom="851" w:left="1418" w:header="2268"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4C" w:rsidRDefault="00DC7F4C" w:rsidP="00424153">
      <w:pPr>
        <w:spacing w:after="0" w:line="240" w:lineRule="auto"/>
      </w:pPr>
      <w:r>
        <w:separator/>
      </w:r>
    </w:p>
  </w:endnote>
  <w:endnote w:type="continuationSeparator" w:id="0">
    <w:p w:rsidR="00DC7F4C" w:rsidRDefault="00DC7F4C" w:rsidP="0042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Math"/>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951" w:rsidRDefault="008E59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E3" w:rsidRDefault="00556645" w:rsidP="000F13E3">
    <w:pPr>
      <w:pStyle w:val="Default"/>
      <w:jc w:val="right"/>
    </w:pPr>
    <w:r>
      <w:tab/>
    </w:r>
    <w:sdt>
      <w:sdtPr>
        <w:rPr>
          <w:sz w:val="20"/>
        </w:rPr>
        <w:id w:val="-531725047"/>
        <w:docPartObj>
          <w:docPartGallery w:val="Page Numbers (Bottom of Page)"/>
          <w:docPartUnique/>
        </w:docPartObj>
      </w:sdtPr>
      <w:sdtEndPr>
        <w:rPr>
          <w:rFonts w:cstheme="minorBidi"/>
          <w:color w:val="262626" w:themeColor="text1" w:themeTint="D9"/>
          <w:szCs w:val="22"/>
        </w:rPr>
      </w:sdtEndPr>
      <w:sdtContent/>
    </w:sdt>
  </w:p>
  <w:p w:rsidR="000F13E3" w:rsidRDefault="000F13E3" w:rsidP="000F13E3">
    <w:pPr>
      <w:pStyle w:val="Fuzeile"/>
      <w:jc w:val="right"/>
      <w:rPr>
        <w:b/>
        <w:bCs/>
        <w:color w:val="005C58"/>
        <w:sz w:val="18"/>
        <w:szCs w:val="18"/>
      </w:rPr>
    </w:pPr>
    <w:r>
      <w:t xml:space="preserve"> </w:t>
    </w:r>
    <w:r>
      <w:rPr>
        <w:b/>
        <w:bCs/>
        <w:color w:val="005C58"/>
        <w:sz w:val="18"/>
        <w:szCs w:val="18"/>
      </w:rPr>
      <w:t>Pressestelle Landratsamt Mühldorf a. Inn</w:t>
    </w:r>
  </w:p>
  <w:p w:rsidR="00556645" w:rsidRPr="0082130F" w:rsidRDefault="000F13E3" w:rsidP="000F13E3">
    <w:pPr>
      <w:pStyle w:val="Fuzeile"/>
      <w:jc w:val="right"/>
      <w:rPr>
        <w:color w:val="262626" w:themeColor="text1" w:themeTint="D9"/>
      </w:rPr>
    </w:pPr>
    <w:proofErr w:type="spellStart"/>
    <w:r>
      <w:rPr>
        <w:color w:val="005C58"/>
        <w:sz w:val="18"/>
        <w:szCs w:val="18"/>
      </w:rPr>
      <w:t>Töginger</w:t>
    </w:r>
    <w:proofErr w:type="spellEnd"/>
    <w:r>
      <w:rPr>
        <w:color w:val="005C58"/>
        <w:sz w:val="18"/>
        <w:szCs w:val="18"/>
      </w:rPr>
      <w:t xml:space="preserve"> Str. 18 | 84453 Mühldorf a. Inn </w:t>
    </w:r>
    <w:r w:rsidR="00267916">
      <w:rPr>
        <w:color w:val="005C58"/>
        <w:sz w:val="18"/>
        <w:szCs w:val="18"/>
      </w:rPr>
      <w:t>| 08631/699-470 | presse@lra-mue</w:t>
    </w:r>
    <w:r>
      <w:rPr>
        <w:color w:val="005C58"/>
        <w:sz w:val="18"/>
        <w:szCs w:val="18"/>
      </w:rPr>
      <w:t>.de</w:t>
    </w:r>
  </w:p>
  <w:p w:rsidR="00556645" w:rsidRPr="0082130F" w:rsidRDefault="00556645" w:rsidP="000F13E3">
    <w:pPr>
      <w:pStyle w:val="Fuzeile"/>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4C" w:rsidRPr="00DC7F4C" w:rsidRDefault="00DC7F4C" w:rsidP="00DC7F4C">
    <w:pPr>
      <w:pStyle w:val="Fuzeile"/>
      <w:jc w:val="right"/>
      <w:rPr>
        <w:b/>
        <w:color w:val="005C59"/>
        <w:sz w:val="18"/>
      </w:rPr>
    </w:pPr>
    <w:r w:rsidRPr="00DC7F4C">
      <w:rPr>
        <w:b/>
        <w:color w:val="005C59"/>
        <w:sz w:val="18"/>
      </w:rPr>
      <w:t>Pressestelle Landratsamt Mühldorf a. Inn</w:t>
    </w:r>
  </w:p>
  <w:p w:rsidR="00DC7F4C" w:rsidRPr="00DC7F4C" w:rsidRDefault="00DC7F4C" w:rsidP="00DC7F4C">
    <w:pPr>
      <w:pStyle w:val="Fuzeile"/>
      <w:jc w:val="right"/>
      <w:rPr>
        <w:color w:val="005C59"/>
        <w:sz w:val="18"/>
      </w:rPr>
    </w:pPr>
    <w:proofErr w:type="spellStart"/>
    <w:r w:rsidRPr="00DC7F4C">
      <w:rPr>
        <w:color w:val="005C59"/>
        <w:sz w:val="18"/>
      </w:rPr>
      <w:t>Töginger</w:t>
    </w:r>
    <w:proofErr w:type="spellEnd"/>
    <w:r w:rsidRPr="00DC7F4C">
      <w:rPr>
        <w:color w:val="005C59"/>
        <w:sz w:val="18"/>
      </w:rPr>
      <w:t xml:space="preserve"> Str. 18 | 84453 Mühldorf a. Inn | 08631/699-470 | presse@lra-mue.de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4C" w:rsidRDefault="00DC7F4C" w:rsidP="00424153">
      <w:pPr>
        <w:spacing w:after="0" w:line="240" w:lineRule="auto"/>
      </w:pPr>
      <w:r>
        <w:separator/>
      </w:r>
    </w:p>
  </w:footnote>
  <w:footnote w:type="continuationSeparator" w:id="0">
    <w:p w:rsidR="00DC7F4C" w:rsidRDefault="00DC7F4C" w:rsidP="0042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23" w:rsidRDefault="00071E22">
    <w:pPr>
      <w:pStyle w:val="Kopfzeile"/>
    </w:pPr>
    <w:r>
      <w:rPr>
        <w:noProof/>
        <w:lang w:eastAsia="de-DE"/>
      </w:rPr>
      <w:pict w14:anchorId="7182D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45pt;height:842.05pt;z-index:-251657216;mso-position-horizontal:center;mso-position-horizontal-relative:margin;mso-position-vertical:center;mso-position-vertical-relative:margin" o:allowincell="f">
          <v:imagedata r:id="rId1" o:title="00_LK_Mühldorf_Word_neutral"/>
          <w10:wrap anchorx="margin" anchory="margin"/>
        </v:shape>
      </w:pict>
    </w:r>
    <w:r w:rsidR="00DC7F4C">
      <w:rPr>
        <w:noProof/>
        <w:lang w:eastAsia="de-DE"/>
      </w:rPr>
      <w:drawing>
        <wp:anchor distT="0" distB="0" distL="114300" distR="114300" simplePos="0" relativeHeight="251656192" behindDoc="1" locked="0" layoutInCell="0" allowOverlap="1" wp14:anchorId="1BAC33DD">
          <wp:simplePos x="0" y="0"/>
          <wp:positionH relativeFrom="margin">
            <wp:align>center</wp:align>
          </wp:positionH>
          <wp:positionV relativeFrom="margin">
            <wp:align>center</wp:align>
          </wp:positionV>
          <wp:extent cx="7562215" cy="10694035"/>
          <wp:effectExtent l="0" t="0" r="635" b="0"/>
          <wp:wrapNone/>
          <wp:docPr id="14" name="Bild 5" descr="LK_Mühldorf_Word_Neutral_Bla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K_Mühldorf_Word_Neutral_Blank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E3" w:rsidRDefault="000F13E3" w:rsidP="000F13E3">
    <w:pPr>
      <w:pStyle w:val="Kopfzeile"/>
      <w:tabs>
        <w:tab w:val="left" w:pos="4253"/>
      </w:tabs>
    </w:pPr>
    <w:r w:rsidRPr="000F13E3">
      <w:rPr>
        <w:noProof/>
        <w:lang w:eastAsia="de-DE"/>
      </w:rPr>
      <w:drawing>
        <wp:anchor distT="0" distB="0" distL="114300" distR="114300" simplePos="0" relativeHeight="251658240" behindDoc="1" locked="0" layoutInCell="1" allowOverlap="1">
          <wp:simplePos x="0" y="0"/>
          <wp:positionH relativeFrom="page">
            <wp:align>right</wp:align>
          </wp:positionH>
          <wp:positionV relativeFrom="paragraph">
            <wp:posOffset>-1440180</wp:posOffset>
          </wp:positionV>
          <wp:extent cx="7535121" cy="10668000"/>
          <wp:effectExtent l="0" t="0" r="8890" b="0"/>
          <wp:wrapNone/>
          <wp:docPr id="15" name="Grafik 15" descr="G:\presse1\Presse- und Öffentlichkeitsarbeit\Corporate Identity\Corporate Design 2022\LRA_MUE_Briefpapier\LRA_MUE_Briefpapier_LRA_210x297_1122_bla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se1\Presse- und Öffentlichkeitsarbeit\Corporate Identity\Corporate Design 2022\LRA_MUE_Briefpapier\LRA_MUE_Briefpapier_LRA_210x297_1122_blank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5121"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23" w:rsidRDefault="000F66A1">
    <w:pPr>
      <w:pStyle w:val="Kopfzeile"/>
    </w:pPr>
    <w:r w:rsidRPr="000F66A1">
      <w:rPr>
        <w:noProof/>
        <w:lang w:eastAsia="de-DE"/>
      </w:rPr>
      <w:drawing>
        <wp:anchor distT="0" distB="0" distL="114300" distR="114300" simplePos="0" relativeHeight="251657216" behindDoc="1" locked="0" layoutInCell="1" allowOverlap="1">
          <wp:simplePos x="0" y="0"/>
          <wp:positionH relativeFrom="page">
            <wp:align>right</wp:align>
          </wp:positionH>
          <wp:positionV relativeFrom="paragraph">
            <wp:posOffset>-1440180</wp:posOffset>
          </wp:positionV>
          <wp:extent cx="7535121" cy="10668000"/>
          <wp:effectExtent l="0" t="0" r="8890" b="0"/>
          <wp:wrapNone/>
          <wp:docPr id="16" name="Grafik 16" descr="G:\presse1\Presse- und Öffentlichkeitsarbeit\Corporate Identity\Corporate Design 2022\LRA_MUE_Briefpapier\LRA_MUE_Briefpapier_LRA_210x297_1122_bla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se1\Presse- und Öffentlichkeitsarbeit\Corporate Identity\Corporate Design 2022\LRA_MUE_Briefpapier\LRA_MUE_Briefpapier_LRA_210x297_1122_blank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5121"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FECB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0F4971"/>
    <w:multiLevelType w:val="hybridMultilevel"/>
    <w:tmpl w:val="72EC6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4C"/>
    <w:rsid w:val="00003941"/>
    <w:rsid w:val="000108D1"/>
    <w:rsid w:val="00071E22"/>
    <w:rsid w:val="000943B9"/>
    <w:rsid w:val="000B4FC2"/>
    <w:rsid w:val="000D6AB8"/>
    <w:rsid w:val="000F13E3"/>
    <w:rsid w:val="000F66A1"/>
    <w:rsid w:val="0012161F"/>
    <w:rsid w:val="001465A5"/>
    <w:rsid w:val="00154EC4"/>
    <w:rsid w:val="001550C1"/>
    <w:rsid w:val="00164153"/>
    <w:rsid w:val="00167063"/>
    <w:rsid w:val="00183DDA"/>
    <w:rsid w:val="001865D2"/>
    <w:rsid w:val="00187F04"/>
    <w:rsid w:val="001A55A2"/>
    <w:rsid w:val="00200FAE"/>
    <w:rsid w:val="002102A6"/>
    <w:rsid w:val="00267916"/>
    <w:rsid w:val="00272B12"/>
    <w:rsid w:val="002A0D98"/>
    <w:rsid w:val="002B1A86"/>
    <w:rsid w:val="002E7954"/>
    <w:rsid w:val="002F3792"/>
    <w:rsid w:val="003036F6"/>
    <w:rsid w:val="00351DC8"/>
    <w:rsid w:val="003B2561"/>
    <w:rsid w:val="003C6DDB"/>
    <w:rsid w:val="003D6DD0"/>
    <w:rsid w:val="00403408"/>
    <w:rsid w:val="00424153"/>
    <w:rsid w:val="00437A9E"/>
    <w:rsid w:val="00441106"/>
    <w:rsid w:val="004921A6"/>
    <w:rsid w:val="004C019F"/>
    <w:rsid w:val="004C2CDC"/>
    <w:rsid w:val="00500BAD"/>
    <w:rsid w:val="00520A31"/>
    <w:rsid w:val="00521933"/>
    <w:rsid w:val="00556645"/>
    <w:rsid w:val="0057229A"/>
    <w:rsid w:val="00580030"/>
    <w:rsid w:val="00581920"/>
    <w:rsid w:val="00581CF4"/>
    <w:rsid w:val="005B4408"/>
    <w:rsid w:val="005C491E"/>
    <w:rsid w:val="005D5823"/>
    <w:rsid w:val="005F2C36"/>
    <w:rsid w:val="00662380"/>
    <w:rsid w:val="0066286B"/>
    <w:rsid w:val="00690C23"/>
    <w:rsid w:val="00695196"/>
    <w:rsid w:val="006E07E7"/>
    <w:rsid w:val="006F77EC"/>
    <w:rsid w:val="0071320D"/>
    <w:rsid w:val="007360DA"/>
    <w:rsid w:val="0074306E"/>
    <w:rsid w:val="007810CC"/>
    <w:rsid w:val="007946ED"/>
    <w:rsid w:val="007F16EA"/>
    <w:rsid w:val="0082130F"/>
    <w:rsid w:val="00843811"/>
    <w:rsid w:val="00867356"/>
    <w:rsid w:val="00886CF7"/>
    <w:rsid w:val="0089448B"/>
    <w:rsid w:val="008B1E7F"/>
    <w:rsid w:val="008C097F"/>
    <w:rsid w:val="008D4671"/>
    <w:rsid w:val="008E5951"/>
    <w:rsid w:val="008F0247"/>
    <w:rsid w:val="00910A0F"/>
    <w:rsid w:val="009556ED"/>
    <w:rsid w:val="00955B32"/>
    <w:rsid w:val="0097715C"/>
    <w:rsid w:val="009A3706"/>
    <w:rsid w:val="00A006D7"/>
    <w:rsid w:val="00A04EF3"/>
    <w:rsid w:val="00A52745"/>
    <w:rsid w:val="00A658DD"/>
    <w:rsid w:val="00A712F3"/>
    <w:rsid w:val="00AB74F9"/>
    <w:rsid w:val="00AC3366"/>
    <w:rsid w:val="00AF6F6D"/>
    <w:rsid w:val="00B01548"/>
    <w:rsid w:val="00B23101"/>
    <w:rsid w:val="00B263B7"/>
    <w:rsid w:val="00B31C74"/>
    <w:rsid w:val="00B32A24"/>
    <w:rsid w:val="00B544FC"/>
    <w:rsid w:val="00B55663"/>
    <w:rsid w:val="00B73ACD"/>
    <w:rsid w:val="00B7533D"/>
    <w:rsid w:val="00BB142B"/>
    <w:rsid w:val="00BE4580"/>
    <w:rsid w:val="00BF38F6"/>
    <w:rsid w:val="00C15046"/>
    <w:rsid w:val="00C36684"/>
    <w:rsid w:val="00C528B9"/>
    <w:rsid w:val="00C608D4"/>
    <w:rsid w:val="00C6566B"/>
    <w:rsid w:val="00C828C5"/>
    <w:rsid w:val="00CC5D88"/>
    <w:rsid w:val="00CF2CD0"/>
    <w:rsid w:val="00D04C36"/>
    <w:rsid w:val="00D56969"/>
    <w:rsid w:val="00D636F6"/>
    <w:rsid w:val="00DB2D3B"/>
    <w:rsid w:val="00DC4CAD"/>
    <w:rsid w:val="00DC7F4C"/>
    <w:rsid w:val="00DD2B19"/>
    <w:rsid w:val="00E0597E"/>
    <w:rsid w:val="00E369D3"/>
    <w:rsid w:val="00E40FF0"/>
    <w:rsid w:val="00E7370F"/>
    <w:rsid w:val="00E82DB4"/>
    <w:rsid w:val="00E94959"/>
    <w:rsid w:val="00EA3941"/>
    <w:rsid w:val="00ED73AD"/>
    <w:rsid w:val="00F3188F"/>
    <w:rsid w:val="00F354A8"/>
    <w:rsid w:val="00F5249A"/>
    <w:rsid w:val="00F712F2"/>
    <w:rsid w:val="00F75583"/>
    <w:rsid w:val="00FA0EEB"/>
    <w:rsid w:val="00FC21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4CD505BB-E218-4C07-978F-6C06A784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690C23"/>
    <w:rPr>
      <w:rFonts w:ascii="Arial" w:hAnsi="Arial"/>
    </w:rPr>
  </w:style>
  <w:style w:type="paragraph" w:styleId="berschrift1">
    <w:name w:val="heading 1"/>
    <w:basedOn w:val="Standard"/>
    <w:next w:val="Standard"/>
    <w:link w:val="berschrift1Zchn"/>
    <w:uiPriority w:val="9"/>
    <w:rsid w:val="00690C23"/>
    <w:pPr>
      <w:keepNext/>
      <w:keepLines/>
      <w:spacing w:before="240" w:after="0"/>
      <w:outlineLvl w:val="0"/>
    </w:pPr>
    <w:rPr>
      <w:rFonts w:eastAsiaTheme="majorEastAsia" w:cstheme="majorBidi"/>
      <w:color w:val="5AA2B9" w:themeColor="accent1" w:themeShade="BF"/>
      <w:sz w:val="32"/>
      <w:szCs w:val="32"/>
    </w:rPr>
  </w:style>
  <w:style w:type="paragraph" w:styleId="berschrift2">
    <w:name w:val="heading 2"/>
    <w:basedOn w:val="Standard"/>
    <w:next w:val="Standard"/>
    <w:link w:val="berschrift2Zchn"/>
    <w:uiPriority w:val="9"/>
    <w:semiHidden/>
    <w:unhideWhenUsed/>
    <w:rsid w:val="00A006D7"/>
    <w:pPr>
      <w:keepNext/>
      <w:keepLines/>
      <w:spacing w:before="40" w:after="0"/>
      <w:outlineLvl w:val="1"/>
    </w:pPr>
    <w:rPr>
      <w:rFonts w:asciiTheme="majorHAnsi" w:eastAsiaTheme="majorEastAsia" w:hAnsiTheme="majorHAnsi" w:cstheme="majorBidi"/>
      <w:color w:val="5AA2B9"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41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153"/>
  </w:style>
  <w:style w:type="paragraph" w:styleId="Fuzeile">
    <w:name w:val="footer"/>
    <w:basedOn w:val="Standard"/>
    <w:link w:val="FuzeileZchn"/>
    <w:uiPriority w:val="99"/>
    <w:unhideWhenUsed/>
    <w:rsid w:val="004241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4153"/>
  </w:style>
  <w:style w:type="paragraph" w:styleId="KeinLeerraum">
    <w:name w:val="No Spacing"/>
    <w:link w:val="KeinLeerraumZchn"/>
    <w:uiPriority w:val="1"/>
    <w:rsid w:val="00424153"/>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24153"/>
    <w:rPr>
      <w:rFonts w:eastAsiaTheme="minorEastAsia"/>
      <w:lang w:eastAsia="de-DE"/>
    </w:rPr>
  </w:style>
  <w:style w:type="character" w:customStyle="1" w:styleId="berschrift1Zchn">
    <w:name w:val="Überschrift 1 Zchn"/>
    <w:basedOn w:val="Absatz-Standardschriftart"/>
    <w:link w:val="berschrift1"/>
    <w:uiPriority w:val="9"/>
    <w:rsid w:val="00690C23"/>
    <w:rPr>
      <w:rFonts w:ascii="Arial" w:eastAsiaTheme="majorEastAsia" w:hAnsi="Arial" w:cstheme="majorBidi"/>
      <w:color w:val="5AA2B9" w:themeColor="accent1" w:themeShade="BF"/>
      <w:sz w:val="32"/>
      <w:szCs w:val="32"/>
    </w:rPr>
  </w:style>
  <w:style w:type="paragraph" w:customStyle="1" w:styleId="p1">
    <w:name w:val="p1"/>
    <w:basedOn w:val="Standard"/>
    <w:rsid w:val="004921A6"/>
    <w:pPr>
      <w:spacing w:after="0" w:line="240" w:lineRule="auto"/>
    </w:pPr>
    <w:rPr>
      <w:rFonts w:ascii="Minion Pro" w:hAnsi="Minion Pro" w:cs="Times New Roman"/>
      <w:sz w:val="18"/>
      <w:szCs w:val="18"/>
      <w:lang w:eastAsia="de-DE"/>
    </w:rPr>
  </w:style>
  <w:style w:type="paragraph" w:customStyle="1" w:styleId="Headline">
    <w:name w:val="Headline"/>
    <w:basedOn w:val="Standard"/>
    <w:rsid w:val="00F3188F"/>
    <w:pPr>
      <w:ind w:left="-567"/>
    </w:pPr>
    <w:rPr>
      <w:color w:val="376F81" w:themeColor="accent1" w:themeShade="80"/>
      <w:w w:val="150"/>
      <w:sz w:val="32"/>
    </w:rPr>
  </w:style>
  <w:style w:type="paragraph" w:customStyle="1" w:styleId="berschrift">
    <w:name w:val="Überschrift"/>
    <w:link w:val="berschriftZchn"/>
    <w:qFormat/>
    <w:rsid w:val="00A52745"/>
    <w:pPr>
      <w:ind w:left="-567"/>
    </w:pPr>
    <w:rPr>
      <w:rFonts w:ascii="Arial" w:eastAsiaTheme="majorEastAsia" w:hAnsi="Arial" w:cstheme="majorBidi"/>
      <w:color w:val="003A6D" w:themeColor="accent3" w:themeShade="BF"/>
      <w:sz w:val="32"/>
      <w:szCs w:val="32"/>
    </w:rPr>
  </w:style>
  <w:style w:type="character" w:customStyle="1" w:styleId="berschriftZchn">
    <w:name w:val="Überschrift Zchn"/>
    <w:basedOn w:val="Absatz-Standardschriftart"/>
    <w:link w:val="berschrift"/>
    <w:rsid w:val="00A52745"/>
    <w:rPr>
      <w:rFonts w:ascii="Arial" w:eastAsiaTheme="majorEastAsia" w:hAnsi="Arial" w:cstheme="majorBidi"/>
      <w:color w:val="003A6D" w:themeColor="accent3" w:themeShade="BF"/>
      <w:sz w:val="32"/>
      <w:szCs w:val="32"/>
    </w:rPr>
  </w:style>
  <w:style w:type="character" w:customStyle="1" w:styleId="AuszeichnungFett">
    <w:name w:val="Auszeichnung_Fett"/>
    <w:basedOn w:val="Absatz-Standardschriftart"/>
    <w:uiPriority w:val="1"/>
    <w:qFormat/>
    <w:rsid w:val="00F3188F"/>
    <w:rPr>
      <w:b/>
    </w:rPr>
  </w:style>
  <w:style w:type="character" w:customStyle="1" w:styleId="AuszeichnungKursiv">
    <w:name w:val="Auszeichnung Kursiv"/>
    <w:basedOn w:val="Absatz-Standardschriftart"/>
    <w:uiPriority w:val="1"/>
    <w:qFormat/>
    <w:rsid w:val="00A52745"/>
    <w:rPr>
      <w:i/>
    </w:rPr>
  </w:style>
  <w:style w:type="character" w:styleId="Hyperlink">
    <w:name w:val="Hyperlink"/>
    <w:basedOn w:val="Absatz-Standardschriftart"/>
    <w:rsid w:val="00DC7F4C"/>
    <w:rPr>
      <w:color w:val="0000FF"/>
      <w:u w:val="single"/>
    </w:rPr>
  </w:style>
  <w:style w:type="paragraph" w:styleId="Textkrper">
    <w:name w:val="Body Text"/>
    <w:basedOn w:val="Standard"/>
    <w:link w:val="TextkrperZchn"/>
    <w:rsid w:val="00DC7F4C"/>
    <w:pPr>
      <w:spacing w:after="0" w:line="240" w:lineRule="auto"/>
      <w:jc w:val="both"/>
    </w:pPr>
    <w:rPr>
      <w:rFonts w:eastAsia="Times New Roman" w:cs="Times New Roman"/>
      <w:sz w:val="24"/>
      <w:szCs w:val="24"/>
      <w:lang w:eastAsia="de-DE"/>
    </w:rPr>
  </w:style>
  <w:style w:type="character" w:customStyle="1" w:styleId="TextkrperZchn">
    <w:name w:val="Textkörper Zchn"/>
    <w:basedOn w:val="Absatz-Standardschriftart"/>
    <w:link w:val="Textkrper"/>
    <w:rsid w:val="00DC7F4C"/>
    <w:rPr>
      <w:rFonts w:ascii="Arial" w:eastAsia="Times New Roman" w:hAnsi="Arial" w:cs="Times New Roman"/>
      <w:sz w:val="24"/>
      <w:szCs w:val="24"/>
      <w:lang w:eastAsia="de-DE"/>
    </w:rPr>
  </w:style>
  <w:style w:type="paragraph" w:customStyle="1" w:styleId="Default">
    <w:name w:val="Default"/>
    <w:rsid w:val="000F13E3"/>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rsid w:val="00183DDA"/>
    <w:pPr>
      <w:ind w:left="720"/>
      <w:contextualSpacing/>
    </w:pPr>
  </w:style>
  <w:style w:type="paragraph" w:styleId="StandardWeb">
    <w:name w:val="Normal (Web)"/>
    <w:basedOn w:val="Standard"/>
    <w:unhideWhenUsed/>
    <w:rsid w:val="00E7370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71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12F3"/>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A006D7"/>
    <w:rPr>
      <w:rFonts w:asciiTheme="majorHAnsi" w:eastAsiaTheme="majorEastAsia" w:hAnsiTheme="majorHAnsi" w:cstheme="majorBidi"/>
      <w:color w:val="5AA2B9" w:themeColor="accent1" w:themeShade="BF"/>
      <w:sz w:val="26"/>
      <w:szCs w:val="26"/>
    </w:rPr>
  </w:style>
  <w:style w:type="character" w:styleId="BesuchterLink">
    <w:name w:val="FollowedHyperlink"/>
    <w:basedOn w:val="Absatz-Standardschriftart"/>
    <w:uiPriority w:val="99"/>
    <w:semiHidden/>
    <w:unhideWhenUsed/>
    <w:rsid w:val="00EA39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a-mue.de/abfallwirtschaf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ra-mue.de/abfallwirtschaft" TargetMode="External"/><Relationship Id="rId4" Type="http://schemas.openxmlformats.org/officeDocument/2006/relationships/settings" Target="settings.xml"/><Relationship Id="rId9" Type="http://schemas.openxmlformats.org/officeDocument/2006/relationships/hyperlink" Target="mailto:abfallwirtschaft@lra-mu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Landkreis Mühldorf">
      <a:dk1>
        <a:srgbClr val="000000"/>
      </a:dk1>
      <a:lt1>
        <a:srgbClr val="FFFFFF"/>
      </a:lt1>
      <a:dk2>
        <a:srgbClr val="44546A"/>
      </a:dk2>
      <a:lt2>
        <a:srgbClr val="E7E6E6"/>
      </a:lt2>
      <a:accent1>
        <a:srgbClr val="9CC7D5"/>
      </a:accent1>
      <a:accent2>
        <a:srgbClr val="BC2329"/>
      </a:accent2>
      <a:accent3>
        <a:srgbClr val="004F92"/>
      </a:accent3>
      <a:accent4>
        <a:srgbClr val="FCD81B"/>
      </a:accent4>
      <a:accent5>
        <a:srgbClr val="E05569"/>
      </a:accent5>
      <a:accent6>
        <a:srgbClr val="E6792B"/>
      </a:accent6>
      <a:hlink>
        <a:srgbClr val="4DAE46"/>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6042B3-BF01-414C-BFF5-E1180F75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1691</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Landratsamt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Julia</dc:creator>
  <cp:lastModifiedBy>Holm Kristina</cp:lastModifiedBy>
  <cp:revision>2</cp:revision>
  <cp:lastPrinted>2023-09-21T05:53:00Z</cp:lastPrinted>
  <dcterms:created xsi:type="dcterms:W3CDTF">2024-10-28T15:43:00Z</dcterms:created>
  <dcterms:modified xsi:type="dcterms:W3CDTF">2024-10-28T15:43:00Z</dcterms:modified>
</cp:coreProperties>
</file>